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6D06B">
      <w:pPr>
        <w:spacing w:line="580" w:lineRule="exact"/>
        <w:rPr>
          <w:rFonts w:ascii="Times New Roman" w:hAnsi="Times New Roman" w:eastAsia="微软雅黑"/>
          <w:szCs w:val="30"/>
        </w:rPr>
      </w:pPr>
      <w:r>
        <w:rPr>
          <w:rFonts w:ascii="Times New Roman" w:hAnsi="Times New Roman" w:eastAsia="微软雅黑"/>
          <w:szCs w:val="30"/>
        </w:rPr>
        <w:t>附件1</w:t>
      </w:r>
    </w:p>
    <w:p w14:paraId="4E3C6802">
      <w:pPr>
        <w:jc w:val="center"/>
        <w:rPr>
          <w:rFonts w:ascii="Times New Roman" w:hAnsi="Times New Roman" w:eastAsia="微软雅黑"/>
          <w:sz w:val="36"/>
          <w:szCs w:val="36"/>
        </w:rPr>
      </w:pPr>
      <w:bookmarkStart w:id="0" w:name="_GoBack"/>
      <w:r>
        <w:rPr>
          <w:rFonts w:ascii="Times New Roman" w:hAnsi="Times New Roman" w:eastAsia="方正小标宋_GBK"/>
          <w:sz w:val="36"/>
          <w:szCs w:val="36"/>
        </w:rPr>
        <w:t>2025年度上海市未来产业场景供给申报表（场景方）</w:t>
      </w:r>
    </w:p>
    <w:bookmarkEnd w:id="0"/>
    <w:p w14:paraId="409918BE">
      <w:pPr>
        <w:jc w:val="center"/>
        <w:rPr>
          <w:rFonts w:ascii="Times New Roman" w:hAnsi="Times New Roman" w:eastAsia="微软雅黑"/>
          <w:sz w:val="36"/>
          <w:szCs w:val="36"/>
        </w:rPr>
      </w:pPr>
    </w:p>
    <w:tbl>
      <w:tblPr>
        <w:tblStyle w:val="1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351"/>
        <w:gridCol w:w="1600"/>
        <w:gridCol w:w="1262"/>
        <w:gridCol w:w="2125"/>
        <w:gridCol w:w="617"/>
        <w:gridCol w:w="1492"/>
      </w:tblGrid>
      <w:tr w14:paraId="0B3B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09" w:type="dxa"/>
            <w:vMerge w:val="restart"/>
            <w:vAlign w:val="center"/>
          </w:tcPr>
          <w:p w14:paraId="7C6648B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申报单位</w:t>
            </w:r>
          </w:p>
        </w:tc>
        <w:tc>
          <w:tcPr>
            <w:tcW w:w="1351" w:type="dxa"/>
            <w:vAlign w:val="center"/>
          </w:tcPr>
          <w:p w14:paraId="316367C8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单位名称</w:t>
            </w:r>
          </w:p>
        </w:tc>
        <w:tc>
          <w:tcPr>
            <w:tcW w:w="1600" w:type="dxa"/>
            <w:vAlign w:val="center"/>
          </w:tcPr>
          <w:p w14:paraId="596A88AB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1C508ACB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单位性质</w:t>
            </w:r>
          </w:p>
        </w:tc>
        <w:tc>
          <w:tcPr>
            <w:tcW w:w="4234" w:type="dxa"/>
            <w:gridSpan w:val="3"/>
            <w:vAlign w:val="center"/>
          </w:tcPr>
          <w:p w14:paraId="5F934A55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□国有企业  □民营企业  □合资企业</w:t>
            </w:r>
          </w:p>
          <w:p w14:paraId="78F9CC58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□科研院所  □政府机关  □事业单位</w:t>
            </w:r>
          </w:p>
          <w:p w14:paraId="2F811947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□其他（请注明）：</w:t>
            </w:r>
          </w:p>
        </w:tc>
      </w:tr>
      <w:tr w14:paraId="6B3C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09" w:type="dxa"/>
            <w:vMerge w:val="continue"/>
            <w:vAlign w:val="center"/>
          </w:tcPr>
          <w:p w14:paraId="1D8183D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796354F3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单位所在地</w:t>
            </w:r>
          </w:p>
        </w:tc>
        <w:tc>
          <w:tcPr>
            <w:tcW w:w="1600" w:type="dxa"/>
            <w:vAlign w:val="center"/>
          </w:tcPr>
          <w:p w14:paraId="059FDAB4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2D294309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组织机构代码</w:t>
            </w:r>
          </w:p>
        </w:tc>
        <w:tc>
          <w:tcPr>
            <w:tcW w:w="4234" w:type="dxa"/>
            <w:gridSpan w:val="3"/>
            <w:vAlign w:val="center"/>
          </w:tcPr>
          <w:p w14:paraId="67F63FB2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590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09" w:type="dxa"/>
            <w:vMerge w:val="continue"/>
            <w:vAlign w:val="center"/>
          </w:tcPr>
          <w:p w14:paraId="2528920C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215567FD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法定代表人姓名</w:t>
            </w:r>
          </w:p>
        </w:tc>
        <w:tc>
          <w:tcPr>
            <w:tcW w:w="1600" w:type="dxa"/>
            <w:vAlign w:val="center"/>
          </w:tcPr>
          <w:p w14:paraId="3C761123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55EFAEA1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邮政编码</w:t>
            </w:r>
          </w:p>
        </w:tc>
        <w:tc>
          <w:tcPr>
            <w:tcW w:w="4234" w:type="dxa"/>
            <w:gridSpan w:val="3"/>
            <w:vAlign w:val="center"/>
          </w:tcPr>
          <w:p w14:paraId="64F4BCAA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412C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09" w:type="dxa"/>
            <w:vMerge w:val="continue"/>
            <w:vAlign w:val="center"/>
          </w:tcPr>
          <w:p w14:paraId="406520E6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5897D62B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通信地址</w:t>
            </w:r>
          </w:p>
        </w:tc>
        <w:tc>
          <w:tcPr>
            <w:tcW w:w="7096" w:type="dxa"/>
            <w:gridSpan w:val="5"/>
            <w:vAlign w:val="center"/>
          </w:tcPr>
          <w:p w14:paraId="4E349E5C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A50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09" w:type="dxa"/>
            <w:vMerge w:val="restart"/>
            <w:vAlign w:val="center"/>
          </w:tcPr>
          <w:p w14:paraId="0806B22B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</w:t>
            </w:r>
          </w:p>
        </w:tc>
        <w:tc>
          <w:tcPr>
            <w:tcW w:w="1351" w:type="dxa"/>
            <w:vAlign w:val="center"/>
          </w:tcPr>
          <w:p w14:paraId="021719E0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   名</w:t>
            </w:r>
          </w:p>
        </w:tc>
        <w:tc>
          <w:tcPr>
            <w:tcW w:w="1600" w:type="dxa"/>
            <w:vAlign w:val="center"/>
          </w:tcPr>
          <w:p w14:paraId="6ED8640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6281DB92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职务/职称</w:t>
            </w:r>
          </w:p>
        </w:tc>
        <w:tc>
          <w:tcPr>
            <w:tcW w:w="4234" w:type="dxa"/>
            <w:gridSpan w:val="3"/>
            <w:vAlign w:val="center"/>
          </w:tcPr>
          <w:p w14:paraId="44E5C647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FE5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609" w:type="dxa"/>
            <w:vMerge w:val="continue"/>
            <w:vAlign w:val="center"/>
          </w:tcPr>
          <w:p w14:paraId="7CA7F5A6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0F6C794F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电子邮箱</w:t>
            </w:r>
          </w:p>
        </w:tc>
        <w:tc>
          <w:tcPr>
            <w:tcW w:w="1600" w:type="dxa"/>
            <w:vAlign w:val="center"/>
          </w:tcPr>
          <w:p w14:paraId="0300D2B4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62860FB9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移动电话</w:t>
            </w:r>
          </w:p>
        </w:tc>
        <w:tc>
          <w:tcPr>
            <w:tcW w:w="4234" w:type="dxa"/>
            <w:gridSpan w:val="3"/>
            <w:vAlign w:val="center"/>
          </w:tcPr>
          <w:p w14:paraId="450A1CB3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A3CE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609" w:type="dxa"/>
            <w:vMerge w:val="restart"/>
            <w:vAlign w:val="center"/>
          </w:tcPr>
          <w:p w14:paraId="1015AE6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</w:t>
            </w:r>
          </w:p>
          <w:p w14:paraId="7E6C9E6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</w:t>
            </w:r>
          </w:p>
          <w:p w14:paraId="78A3F32F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</w:t>
            </w:r>
          </w:p>
        </w:tc>
        <w:tc>
          <w:tcPr>
            <w:tcW w:w="1351" w:type="dxa"/>
            <w:vAlign w:val="center"/>
          </w:tcPr>
          <w:p w14:paraId="18C5B560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   名</w:t>
            </w:r>
          </w:p>
        </w:tc>
        <w:tc>
          <w:tcPr>
            <w:tcW w:w="1600" w:type="dxa"/>
            <w:vAlign w:val="center"/>
          </w:tcPr>
          <w:p w14:paraId="72D7F6FA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256C7BDD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职务/职称</w:t>
            </w:r>
          </w:p>
        </w:tc>
        <w:tc>
          <w:tcPr>
            <w:tcW w:w="4234" w:type="dxa"/>
            <w:gridSpan w:val="3"/>
            <w:vAlign w:val="center"/>
          </w:tcPr>
          <w:p w14:paraId="48607D41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A4BE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609" w:type="dxa"/>
            <w:vMerge w:val="continue"/>
            <w:vAlign w:val="center"/>
          </w:tcPr>
          <w:p w14:paraId="3C718AF7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2011D5D0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电子邮箱</w:t>
            </w:r>
          </w:p>
        </w:tc>
        <w:tc>
          <w:tcPr>
            <w:tcW w:w="1600" w:type="dxa"/>
            <w:vAlign w:val="center"/>
          </w:tcPr>
          <w:p w14:paraId="69B6EA5C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29D753C9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移动电话</w:t>
            </w:r>
          </w:p>
        </w:tc>
        <w:tc>
          <w:tcPr>
            <w:tcW w:w="4234" w:type="dxa"/>
            <w:gridSpan w:val="3"/>
            <w:vAlign w:val="center"/>
          </w:tcPr>
          <w:p w14:paraId="6B49D1C4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079E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60" w:type="dxa"/>
            <w:gridSpan w:val="2"/>
            <w:vAlign w:val="center"/>
          </w:tcPr>
          <w:p w14:paraId="5676C751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单位基本情况</w:t>
            </w:r>
          </w:p>
        </w:tc>
        <w:tc>
          <w:tcPr>
            <w:tcW w:w="7096" w:type="dxa"/>
            <w:gridSpan w:val="5"/>
          </w:tcPr>
          <w:p w14:paraId="75016DAF">
            <w:pPr>
              <w:autoSpaceDE w:val="0"/>
              <w:autoSpaceDN w:val="0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：300字左右，包括单位简介，主营业务，如是企业申报填写：是否获得国家高新技术企业称号、上年度研发投入（万元）、本年度预计研发费用增速百分比，本年度预计完成科技服务业固定资产投资额（万元）。</w:t>
            </w:r>
          </w:p>
        </w:tc>
      </w:tr>
      <w:tr w14:paraId="03C3E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960" w:type="dxa"/>
            <w:gridSpan w:val="2"/>
            <w:vAlign w:val="center"/>
          </w:tcPr>
          <w:p w14:paraId="365C62A6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场景名称</w:t>
            </w:r>
          </w:p>
        </w:tc>
        <w:tc>
          <w:tcPr>
            <w:tcW w:w="7096" w:type="dxa"/>
            <w:gridSpan w:val="5"/>
          </w:tcPr>
          <w:p w14:paraId="4DB4488B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1FCF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1960" w:type="dxa"/>
            <w:gridSpan w:val="2"/>
            <w:vAlign w:val="center"/>
          </w:tcPr>
          <w:p w14:paraId="5EBDD37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场景方向</w:t>
            </w:r>
          </w:p>
        </w:tc>
        <w:tc>
          <w:tcPr>
            <w:tcW w:w="1600" w:type="dxa"/>
            <w:vAlign w:val="center"/>
          </w:tcPr>
          <w:p w14:paraId="2D0DCE3F">
            <w:pPr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□未来制造</w:t>
            </w:r>
          </w:p>
          <w:p w14:paraId="64655110">
            <w:pPr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□未来信息</w:t>
            </w:r>
          </w:p>
          <w:p w14:paraId="1A67BD1C">
            <w:pPr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□未来材料</w:t>
            </w:r>
          </w:p>
          <w:p w14:paraId="232B2E9D">
            <w:pPr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□未来能源</w:t>
            </w:r>
          </w:p>
          <w:p w14:paraId="09428C3A">
            <w:pPr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□未来空间</w:t>
            </w:r>
          </w:p>
          <w:p w14:paraId="2D60CFF8">
            <w:pPr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□未来健康</w:t>
            </w:r>
          </w:p>
        </w:tc>
        <w:tc>
          <w:tcPr>
            <w:tcW w:w="1262" w:type="dxa"/>
            <w:vAlign w:val="center"/>
          </w:tcPr>
          <w:p w14:paraId="71891AAA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领域</w:t>
            </w:r>
          </w:p>
        </w:tc>
        <w:tc>
          <w:tcPr>
            <w:tcW w:w="2125" w:type="dxa"/>
            <w:vAlign w:val="center"/>
          </w:tcPr>
          <w:p w14:paraId="2E45C2E6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□先进制造 </w:t>
            </w:r>
          </w:p>
          <w:p w14:paraId="5CBCC0CA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□类脑智能</w:t>
            </w:r>
          </w:p>
          <w:p w14:paraId="105864B1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□新型智能计算系统</w:t>
            </w:r>
          </w:p>
          <w:p w14:paraId="266A9835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□二维量子材料 </w:t>
            </w:r>
          </w:p>
          <w:p w14:paraId="3B0788BD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□微纳光子材料</w:t>
            </w:r>
          </w:p>
          <w:p w14:paraId="3EE3A8F0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□低碳合成能源</w:t>
            </w:r>
          </w:p>
          <w:p w14:paraId="489F0924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□商业航天在轨服务</w:t>
            </w:r>
          </w:p>
          <w:p w14:paraId="7BBBABF8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□脑机系统 </w:t>
            </w:r>
          </w:p>
          <w:p w14:paraId="4F3521E9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□AI生物医药</w:t>
            </w:r>
          </w:p>
        </w:tc>
        <w:tc>
          <w:tcPr>
            <w:tcW w:w="617" w:type="dxa"/>
            <w:vAlign w:val="center"/>
          </w:tcPr>
          <w:p w14:paraId="1A41E336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产业</w:t>
            </w:r>
          </w:p>
        </w:tc>
        <w:tc>
          <w:tcPr>
            <w:tcW w:w="1492" w:type="dxa"/>
            <w:vAlign w:val="center"/>
          </w:tcPr>
          <w:p w14:paraId="60CFBC23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□集成电路 </w:t>
            </w:r>
          </w:p>
          <w:p w14:paraId="7C4F9E24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□生物医药</w:t>
            </w:r>
          </w:p>
          <w:p w14:paraId="1CB27DA9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□人工智能</w:t>
            </w:r>
          </w:p>
          <w:p w14:paraId="68D21F0C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□科技服务业 </w:t>
            </w:r>
          </w:p>
          <w:p w14:paraId="7CB3ECE1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09EB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960" w:type="dxa"/>
            <w:gridSpan w:val="2"/>
            <w:vAlign w:val="center"/>
          </w:tcPr>
          <w:p w14:paraId="3F88536E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场景所在地址</w:t>
            </w:r>
          </w:p>
        </w:tc>
        <w:tc>
          <w:tcPr>
            <w:tcW w:w="1600" w:type="dxa"/>
            <w:vAlign w:val="center"/>
          </w:tcPr>
          <w:p w14:paraId="76584D4A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 w14:paraId="219390A3">
            <w:pPr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拟投入资金（万元）</w:t>
            </w:r>
          </w:p>
        </w:tc>
        <w:tc>
          <w:tcPr>
            <w:tcW w:w="4234" w:type="dxa"/>
            <w:gridSpan w:val="3"/>
            <w:vAlign w:val="center"/>
          </w:tcPr>
          <w:p w14:paraId="4259CF1F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EEFE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1" w:hRule="atLeast"/>
          <w:jc w:val="center"/>
        </w:trPr>
        <w:tc>
          <w:tcPr>
            <w:tcW w:w="1960" w:type="dxa"/>
            <w:gridSpan w:val="2"/>
            <w:vAlign w:val="center"/>
          </w:tcPr>
          <w:p w14:paraId="0CEB6CFD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场景介绍</w:t>
            </w:r>
          </w:p>
        </w:tc>
        <w:tc>
          <w:tcPr>
            <w:tcW w:w="7096" w:type="dxa"/>
            <w:gridSpan w:val="5"/>
          </w:tcPr>
          <w:p w14:paraId="4A6585B5">
            <w:pPr>
              <w:autoSpaceDE w:val="0"/>
              <w:autoSpaceDN w:val="0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说明：500字左右，场景已投入运营时间；可验证的新技术、新产品或解决方案；明确场景当前存在难点及需要通过何种前沿技术解决。</w:t>
            </w:r>
          </w:p>
        </w:tc>
      </w:tr>
      <w:tr w14:paraId="5BD07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  <w:jc w:val="center"/>
        </w:trPr>
        <w:tc>
          <w:tcPr>
            <w:tcW w:w="1960" w:type="dxa"/>
            <w:gridSpan w:val="2"/>
            <w:vAlign w:val="center"/>
          </w:tcPr>
          <w:p w14:paraId="7EF400E9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建设基础</w:t>
            </w:r>
          </w:p>
        </w:tc>
        <w:tc>
          <w:tcPr>
            <w:tcW w:w="7096" w:type="dxa"/>
            <w:gridSpan w:val="5"/>
          </w:tcPr>
          <w:p w14:paraId="5A160EFC">
            <w:pPr>
              <w:autoSpaceDE w:val="0"/>
              <w:autoSpaceDN w:val="0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说明：300字左右，可为新产品、新技术或解决方案提供的基础条件、环境现状等。</w:t>
            </w:r>
          </w:p>
        </w:tc>
      </w:tr>
      <w:tr w14:paraId="332CD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60" w:type="dxa"/>
            <w:gridSpan w:val="2"/>
            <w:vAlign w:val="center"/>
          </w:tcPr>
          <w:p w14:paraId="395B82A1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意向合作方式</w:t>
            </w:r>
          </w:p>
        </w:tc>
        <w:tc>
          <w:tcPr>
            <w:tcW w:w="7096" w:type="dxa"/>
            <w:gridSpan w:val="5"/>
            <w:vAlign w:val="center"/>
          </w:tcPr>
          <w:p w14:paraId="32868CCF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□验证试用  □联合创新  □招标采购  □产教融合 □股权投资</w:t>
            </w:r>
          </w:p>
        </w:tc>
      </w:tr>
      <w:tr w14:paraId="50B27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  <w:jc w:val="center"/>
        </w:trPr>
        <w:tc>
          <w:tcPr>
            <w:tcW w:w="1960" w:type="dxa"/>
            <w:gridSpan w:val="2"/>
            <w:vAlign w:val="center"/>
          </w:tcPr>
          <w:p w14:paraId="2E0C6F53">
            <w:pPr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真实性承诺</w:t>
            </w:r>
          </w:p>
        </w:tc>
        <w:tc>
          <w:tcPr>
            <w:tcW w:w="7096" w:type="dxa"/>
            <w:gridSpan w:val="5"/>
            <w:vAlign w:val="center"/>
          </w:tcPr>
          <w:p w14:paraId="25A25C07">
            <w:pPr>
              <w:spacing w:line="46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我单位对材料的真实性和有效性负责，不涉及国家秘密、商业秘密和其他敏感信息，不存在知识产权纠纷。若材料失实或造假，我单位愿承担相应的责任。</w:t>
            </w:r>
          </w:p>
          <w:p w14:paraId="1618F03A">
            <w:pPr>
              <w:spacing w:line="46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特此承诺。</w:t>
            </w:r>
          </w:p>
          <w:p w14:paraId="34E89BC7">
            <w:pPr>
              <w:wordWrap w:val="0"/>
              <w:spacing w:line="46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单位盖章：              </w:t>
            </w:r>
          </w:p>
          <w:p w14:paraId="3AA94381">
            <w:pPr>
              <w:spacing w:line="46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年     月     日</w:t>
            </w:r>
          </w:p>
        </w:tc>
      </w:tr>
    </w:tbl>
    <w:p w14:paraId="1029EB0E">
      <w:pPr>
        <w:widowControl/>
        <w:ind w:firstLine="480" w:firstLineChars="2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Theme="minorEastAsia"/>
          <w:sz w:val="24"/>
          <w:szCs w:val="24"/>
        </w:rPr>
        <w:t>注：纸面不敷、可另附页。</w:t>
      </w:r>
    </w:p>
    <w:sectPr>
      <w:footerReference r:id="rId3" w:type="default"/>
      <w:pgSz w:w="11906" w:h="16838"/>
      <w:pgMar w:top="1588" w:right="1531" w:bottom="1440" w:left="1531" w:header="85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174D7C2-86CD-440F-93F4-A44298FB18F6}"/>
  </w:font>
  <w:font w:name="Times">
    <w:altName w:val="CG Times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756731D-DDA9-4CFC-893E-98F03221BC0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6803543D-5B33-4506-B2C8-4D6B525990C6}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489DF">
    <w:pPr>
      <w:snapToGrid w:val="0"/>
      <w:jc w:val="center"/>
      <w:rPr>
        <w:rFonts w:ascii="Calibri" w:hAnsi="Calibri" w:eastAsia="宋体"/>
        <w:kern w:val="0"/>
        <w:szCs w:val="3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52956E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/>
                              <w:kern w:val="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52956E">
                    <w:pPr>
                      <w:snapToGrid w:val="0"/>
                      <w:jc w:val="center"/>
                    </w:pP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t>2</w:t>
                    </w:r>
                    <w:r>
                      <w:rPr>
                        <w:rFonts w:ascii="Times New Roman" w:hAnsi="Times New Roman" w:eastAsia="宋体"/>
                        <w:kern w:val="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黑体" w:cs="宋体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40"/>
      </w:pPr>
      <w:rPr>
        <w:rFonts w:hint="eastAsia" w:ascii="宋体" w:hAnsi="宋体" w:eastAsia="楷体_GB2312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仿宋_GB2312" w:cs="宋体"/>
        <w:b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00000004"/>
    <w:multiLevelType w:val="multilevel"/>
    <w:tmpl w:val="0000000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黑体" w:cs="宋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楷体_GB2312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 w:ascii="宋体" w:hAnsi="宋体" w:eastAsia="仿宋_GB2312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690"/>
    <w:rsid w:val="001C354D"/>
    <w:rsid w:val="002A6B5D"/>
    <w:rsid w:val="002F3AF2"/>
    <w:rsid w:val="003C7A18"/>
    <w:rsid w:val="003D1FB5"/>
    <w:rsid w:val="004A5290"/>
    <w:rsid w:val="0053293C"/>
    <w:rsid w:val="00590006"/>
    <w:rsid w:val="006500FE"/>
    <w:rsid w:val="00666AB5"/>
    <w:rsid w:val="00717949"/>
    <w:rsid w:val="0072093C"/>
    <w:rsid w:val="0075042D"/>
    <w:rsid w:val="00897EFB"/>
    <w:rsid w:val="008D0051"/>
    <w:rsid w:val="008F5B8B"/>
    <w:rsid w:val="00965690"/>
    <w:rsid w:val="00966621"/>
    <w:rsid w:val="009F4349"/>
    <w:rsid w:val="009F760D"/>
    <w:rsid w:val="00A52721"/>
    <w:rsid w:val="00B11EBA"/>
    <w:rsid w:val="00BA0974"/>
    <w:rsid w:val="00BF3F56"/>
    <w:rsid w:val="00C03F50"/>
    <w:rsid w:val="00C548E3"/>
    <w:rsid w:val="00CC34E3"/>
    <w:rsid w:val="00D456D5"/>
    <w:rsid w:val="00F2496B"/>
    <w:rsid w:val="00FD5422"/>
    <w:rsid w:val="00FE0E14"/>
    <w:rsid w:val="0156316B"/>
    <w:rsid w:val="02A85F65"/>
    <w:rsid w:val="03CE7285"/>
    <w:rsid w:val="03D673E3"/>
    <w:rsid w:val="076B4AAA"/>
    <w:rsid w:val="091C14FF"/>
    <w:rsid w:val="09371E95"/>
    <w:rsid w:val="0A3B3C06"/>
    <w:rsid w:val="0AC17C68"/>
    <w:rsid w:val="0AEE6ECB"/>
    <w:rsid w:val="0AF5218D"/>
    <w:rsid w:val="0CCA1272"/>
    <w:rsid w:val="0DB00467"/>
    <w:rsid w:val="0E625C06"/>
    <w:rsid w:val="0E8924D6"/>
    <w:rsid w:val="0F7D68CF"/>
    <w:rsid w:val="0FDF383B"/>
    <w:rsid w:val="11056D1C"/>
    <w:rsid w:val="172B0284"/>
    <w:rsid w:val="1920264F"/>
    <w:rsid w:val="1A9107AA"/>
    <w:rsid w:val="1AA401E0"/>
    <w:rsid w:val="1CEB5018"/>
    <w:rsid w:val="1D9E208B"/>
    <w:rsid w:val="1E0E37C9"/>
    <w:rsid w:val="1F8F6781"/>
    <w:rsid w:val="22802930"/>
    <w:rsid w:val="229C5E95"/>
    <w:rsid w:val="23894183"/>
    <w:rsid w:val="24F44CAA"/>
    <w:rsid w:val="26C2328E"/>
    <w:rsid w:val="27D85ACE"/>
    <w:rsid w:val="27DC037F"/>
    <w:rsid w:val="28FE2577"/>
    <w:rsid w:val="2B91322F"/>
    <w:rsid w:val="2CB750EE"/>
    <w:rsid w:val="2D26209C"/>
    <w:rsid w:val="2EE45D6B"/>
    <w:rsid w:val="3291620A"/>
    <w:rsid w:val="33072928"/>
    <w:rsid w:val="331A61FF"/>
    <w:rsid w:val="33557238"/>
    <w:rsid w:val="338F274A"/>
    <w:rsid w:val="34076784"/>
    <w:rsid w:val="37184804"/>
    <w:rsid w:val="37BE1588"/>
    <w:rsid w:val="37CD3840"/>
    <w:rsid w:val="38650057"/>
    <w:rsid w:val="38C6250A"/>
    <w:rsid w:val="393578EF"/>
    <w:rsid w:val="394F0285"/>
    <w:rsid w:val="3A3C6A5B"/>
    <w:rsid w:val="3B2E527A"/>
    <w:rsid w:val="3BFE0E8D"/>
    <w:rsid w:val="3ECF4342"/>
    <w:rsid w:val="3FF14A9D"/>
    <w:rsid w:val="42FB7003"/>
    <w:rsid w:val="431A1904"/>
    <w:rsid w:val="450B3BFA"/>
    <w:rsid w:val="45560611"/>
    <w:rsid w:val="45A73923"/>
    <w:rsid w:val="4649010F"/>
    <w:rsid w:val="48E924A4"/>
    <w:rsid w:val="499370B3"/>
    <w:rsid w:val="4B96763F"/>
    <w:rsid w:val="4F5543EF"/>
    <w:rsid w:val="50016325"/>
    <w:rsid w:val="50F471DE"/>
    <w:rsid w:val="51F003FF"/>
    <w:rsid w:val="53BC3249"/>
    <w:rsid w:val="545F361A"/>
    <w:rsid w:val="556E6281"/>
    <w:rsid w:val="56B55ECC"/>
    <w:rsid w:val="57F16408"/>
    <w:rsid w:val="58EC770E"/>
    <w:rsid w:val="5A111FBE"/>
    <w:rsid w:val="5B8F47E5"/>
    <w:rsid w:val="5CD63AC2"/>
    <w:rsid w:val="60263C6B"/>
    <w:rsid w:val="612C0D28"/>
    <w:rsid w:val="647479A8"/>
    <w:rsid w:val="65F51EBD"/>
    <w:rsid w:val="661B7C6A"/>
    <w:rsid w:val="67A07D7A"/>
    <w:rsid w:val="695E5C8A"/>
    <w:rsid w:val="6A3A2708"/>
    <w:rsid w:val="6AD71D05"/>
    <w:rsid w:val="6AFC5C0F"/>
    <w:rsid w:val="6B1000B4"/>
    <w:rsid w:val="6C5A2BED"/>
    <w:rsid w:val="6C894C47"/>
    <w:rsid w:val="6D2A6A64"/>
    <w:rsid w:val="6DC81DD9"/>
    <w:rsid w:val="6F7B1C54"/>
    <w:rsid w:val="6FF51B3B"/>
    <w:rsid w:val="700213CA"/>
    <w:rsid w:val="70BD4ED8"/>
    <w:rsid w:val="70CB669B"/>
    <w:rsid w:val="73012015"/>
    <w:rsid w:val="748E5B2A"/>
    <w:rsid w:val="74C432FA"/>
    <w:rsid w:val="753D12FE"/>
    <w:rsid w:val="774B7D02"/>
    <w:rsid w:val="777728A5"/>
    <w:rsid w:val="779C40BA"/>
    <w:rsid w:val="78B04196"/>
    <w:rsid w:val="7A1940E8"/>
    <w:rsid w:val="7AC22765"/>
    <w:rsid w:val="7B4F45F4"/>
    <w:rsid w:val="7B5F1FCE"/>
    <w:rsid w:val="7C0E57A2"/>
    <w:rsid w:val="7F8B714F"/>
    <w:rsid w:val="7FC9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600" w:lineRule="exact"/>
      <w:jc w:val="left"/>
      <w:outlineLvl w:val="0"/>
    </w:pPr>
    <w:rPr>
      <w:rFonts w:eastAsia="黑体" w:cs="宋体"/>
      <w:kern w:val="44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numPr>
        <w:ilvl w:val="1"/>
        <w:numId w:val="1"/>
      </w:numPr>
      <w:tabs>
        <w:tab w:val="left" w:pos="708"/>
      </w:tabs>
      <w:spacing w:line="600" w:lineRule="exact"/>
      <w:ind w:firstLine="640" w:firstLineChars="200"/>
      <w:jc w:val="left"/>
      <w:outlineLvl w:val="1"/>
    </w:pPr>
    <w:rPr>
      <w:rFonts w:eastAsia="楷体_GB2312" w:cs="楷体_GB2312"/>
      <w:b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widowControl/>
      <w:numPr>
        <w:ilvl w:val="2"/>
        <w:numId w:val="1"/>
      </w:numPr>
      <w:shd w:val="clear" w:color="auto" w:fill="FFFFFF"/>
      <w:spacing w:line="560" w:lineRule="exact"/>
      <w:outlineLvl w:val="2"/>
    </w:pPr>
    <w:rPr>
      <w:rFonts w:hint="eastAsia" w:cs="仿宋_GB2312"/>
      <w:b/>
      <w:color w:val="000000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2"/>
        <w:numId w:val="2"/>
      </w:numPr>
      <w:spacing w:line="560" w:lineRule="exact"/>
      <w:outlineLvl w:val="3"/>
    </w:pPr>
    <w:rPr>
      <w:rFonts w:ascii="Arial" w:hAnsi="Arial"/>
      <w:b/>
    </w:rPr>
  </w:style>
  <w:style w:type="paragraph" w:styleId="6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</w:rPr>
  </w:style>
  <w:style w:type="paragraph" w:styleId="12">
    <w:name w:val="head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link w:val="24"/>
    <w:qFormat/>
    <w:uiPriority w:val="0"/>
    <w:pPr>
      <w:snapToGrid w:val="0"/>
      <w:jc w:val="left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Title"/>
    <w:basedOn w:val="16"/>
    <w:qFormat/>
    <w:uiPriority w:val="0"/>
    <w:pPr>
      <w:outlineLvl w:val="0"/>
    </w:pPr>
  </w:style>
  <w:style w:type="paragraph" w:customStyle="1" w:styleId="16">
    <w:name w:val="题目"/>
    <w:basedOn w:val="1"/>
    <w:next w:val="1"/>
    <w:qFormat/>
    <w:uiPriority w:val="0"/>
    <w:pPr>
      <w:keepNext/>
      <w:keepLines/>
      <w:spacing w:line="600" w:lineRule="exact"/>
      <w:jc w:val="center"/>
    </w:pPr>
    <w:rPr>
      <w:rFonts w:hint="eastAsia" w:ascii="方正小标宋_GBK" w:hAnsi="方正小标宋_GBK" w:eastAsia="方正小标宋_GBK"/>
      <w:kern w:val="44"/>
      <w:sz w:val="44"/>
    </w:rPr>
  </w:style>
  <w:style w:type="character" w:styleId="19">
    <w:name w:val="Strong"/>
    <w:basedOn w:val="18"/>
    <w:qFormat/>
    <w:uiPriority w:val="0"/>
    <w:rPr>
      <w:b/>
    </w:rPr>
  </w:style>
  <w:style w:type="character" w:customStyle="1" w:styleId="20">
    <w:name w:val="标题 3 Char"/>
    <w:basedOn w:val="18"/>
    <w:link w:val="4"/>
    <w:qFormat/>
    <w:uiPriority w:val="0"/>
    <w:rPr>
      <w:rFonts w:hint="eastAsia" w:ascii="仿宋_GB2312" w:hAnsi="仿宋_GB2312" w:eastAsia="仿宋_GB2312" w:cs="仿宋_GB2312"/>
      <w:b/>
      <w:color w:val="000000"/>
      <w:sz w:val="32"/>
      <w:szCs w:val="32"/>
    </w:rPr>
  </w:style>
  <w:style w:type="paragraph" w:customStyle="1" w:styleId="21">
    <w:name w:val="English"/>
    <w:basedOn w:val="1"/>
    <w:qFormat/>
    <w:uiPriority w:val="0"/>
    <w:rPr>
      <w:rFonts w:hint="eastAsia" w:ascii="等线" w:hAnsi="等线" w:eastAsia="等线"/>
    </w:rPr>
  </w:style>
  <w:style w:type="paragraph" w:customStyle="1" w:styleId="22">
    <w:name w:val="tp"/>
    <w:basedOn w:val="1"/>
    <w:qFormat/>
    <w:uiPriority w:val="0"/>
    <w:pPr>
      <w:jc w:val="center"/>
    </w:pPr>
  </w:style>
  <w:style w:type="paragraph" w:customStyle="1" w:styleId="23">
    <w:name w:val="table"/>
    <w:basedOn w:val="1"/>
    <w:qFormat/>
    <w:uiPriority w:val="0"/>
    <w:pPr>
      <w:widowControl/>
      <w:jc w:val="center"/>
      <w:textAlignment w:val="center"/>
    </w:pPr>
    <w:rPr>
      <w:rFonts w:hint="eastAsia" w:cs="宋体"/>
      <w:bCs/>
      <w:color w:val="000000"/>
      <w:kern w:val="0"/>
      <w:szCs w:val="28"/>
    </w:rPr>
  </w:style>
  <w:style w:type="character" w:customStyle="1" w:styleId="24">
    <w:name w:val="脚注文本 Char"/>
    <w:link w:val="13"/>
    <w:qFormat/>
    <w:uiPriority w:val="99"/>
    <w:rPr>
      <w:rFonts w:eastAsia="仿宋_GB2312"/>
      <w:sz w:val="30"/>
    </w:rPr>
  </w:style>
  <w:style w:type="paragraph" w:customStyle="1" w:styleId="25">
    <w:name w:val="修订1"/>
    <w:hidden/>
    <w:unhideWhenUsed/>
    <w:qFormat/>
    <w:uiPriority w:val="99"/>
    <w:rPr>
      <w:rFonts w:ascii="Times" w:hAnsi="Times" w:eastAsia="仿宋_GB2312" w:cs="Times New Roman"/>
      <w:kern w:val="2"/>
      <w:sz w:val="30"/>
      <w:szCs w:val="22"/>
      <w:lang w:val="en-US" w:eastAsia="zh-CN" w:bidi="ar-SA"/>
    </w:rPr>
  </w:style>
  <w:style w:type="character" w:customStyle="1" w:styleId="26">
    <w:name w:val="页眉 Char"/>
    <w:basedOn w:val="18"/>
    <w:link w:val="12"/>
    <w:qFormat/>
    <w:uiPriority w:val="0"/>
    <w:rPr>
      <w:rFonts w:ascii="Times" w:hAnsi="Times" w:eastAsia="仿宋_GB2312"/>
      <w:kern w:val="2"/>
      <w:sz w:val="18"/>
      <w:szCs w:val="18"/>
    </w:rPr>
  </w:style>
  <w:style w:type="character" w:customStyle="1" w:styleId="27">
    <w:name w:val="标题 2 Char"/>
    <w:link w:val="3"/>
    <w:qFormat/>
    <w:uiPriority w:val="0"/>
    <w:rPr>
      <w:rFonts w:ascii="Times New Roman" w:hAnsi="Times New Roman" w:eastAsia="楷体_GB2312" w:cs="楷体_GB2312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613</Words>
  <Characters>623</Characters>
  <Lines>5</Lines>
  <Paragraphs>1</Paragraphs>
  <TotalTime>2</TotalTime>
  <ScaleCrop>false</ScaleCrop>
  <LinksUpToDate>false</LinksUpToDate>
  <CharactersWithSpaces>681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2025-09-10T09:36:00Z</dcterms:created>
  <dc:creator>admin</dc:creator>
  <cp:lastModifiedBy>黄婕</cp:lastModifiedBy>
  <cp:lastPrinted>2025-09-03T03:44:00Z</cp:lastPrinted>
  <dcterms:modified xsi:type="dcterms:W3CDTF">2025-09-22T05:57:28Z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eyJoZGlkIjoiMDRmNTA5MjBiOGJjYTRjMjkwZTg1ODE2NmRiYzI5MzQiLCJ1c2VySWQiOiI3NjQzODUzODIifQ==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60C8BAD938824CB483D549A646ABBDB6_13</vt:lpwstr>
  </property>
</Properties>
</file>